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304" w:rsidRPr="00BC7EB5" w:rsidRDefault="00262304" w:rsidP="00223B9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C7E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2F72">
        <w:rPr>
          <w:rFonts w:ascii="Times New Roman" w:hAnsi="Times New Roman" w:cs="Times New Roman"/>
          <w:sz w:val="28"/>
          <w:szCs w:val="28"/>
        </w:rPr>
        <w:t>6</w:t>
      </w:r>
    </w:p>
    <w:p w:rsidR="00262304" w:rsidRPr="00BC7EB5" w:rsidRDefault="00262304" w:rsidP="00223B9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C7EB5">
        <w:rPr>
          <w:rFonts w:ascii="Times New Roman" w:hAnsi="Times New Roman" w:cs="Times New Roman"/>
          <w:sz w:val="28"/>
          <w:szCs w:val="28"/>
        </w:rPr>
        <w:t xml:space="preserve">к протоколу заседания Проектного комитета </w:t>
      </w:r>
    </w:p>
    <w:p w:rsidR="00262304" w:rsidRPr="00BC7EB5" w:rsidRDefault="00262304" w:rsidP="00223B9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C7EB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262304" w:rsidRPr="00BC7EB5" w:rsidRDefault="00262304" w:rsidP="00223B9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C7EB5">
        <w:rPr>
          <w:rFonts w:ascii="Times New Roman" w:hAnsi="Times New Roman" w:cs="Times New Roman"/>
          <w:sz w:val="28"/>
          <w:szCs w:val="28"/>
        </w:rPr>
        <w:t xml:space="preserve">от </w:t>
      </w:r>
      <w:r w:rsidR="00482F72">
        <w:rPr>
          <w:rFonts w:ascii="Times New Roman" w:hAnsi="Times New Roman" w:cs="Times New Roman"/>
          <w:sz w:val="28"/>
          <w:szCs w:val="28"/>
        </w:rPr>
        <w:t>26.07</w:t>
      </w:r>
      <w:r w:rsidR="0017232A" w:rsidRPr="00BC7EB5">
        <w:rPr>
          <w:rFonts w:ascii="Times New Roman" w:hAnsi="Times New Roman" w:cs="Times New Roman"/>
          <w:sz w:val="28"/>
          <w:szCs w:val="28"/>
        </w:rPr>
        <w:t>.</w:t>
      </w:r>
      <w:r w:rsidRPr="00BC7EB5">
        <w:rPr>
          <w:rFonts w:ascii="Times New Roman" w:hAnsi="Times New Roman" w:cs="Times New Roman"/>
          <w:sz w:val="28"/>
          <w:szCs w:val="28"/>
        </w:rPr>
        <w:t>201</w:t>
      </w:r>
      <w:r w:rsidR="0017232A" w:rsidRPr="00BC7EB5">
        <w:rPr>
          <w:rFonts w:ascii="Times New Roman" w:hAnsi="Times New Roman" w:cs="Times New Roman"/>
          <w:sz w:val="28"/>
          <w:szCs w:val="28"/>
        </w:rPr>
        <w:t>9</w:t>
      </w:r>
      <w:r w:rsidR="003A3E12" w:rsidRPr="00BC7EB5">
        <w:rPr>
          <w:rFonts w:ascii="Times New Roman" w:hAnsi="Times New Roman" w:cs="Times New Roman"/>
          <w:sz w:val="28"/>
          <w:szCs w:val="28"/>
        </w:rPr>
        <w:t xml:space="preserve"> № </w:t>
      </w:r>
      <w:r w:rsidR="00482F72">
        <w:rPr>
          <w:rFonts w:ascii="Times New Roman" w:hAnsi="Times New Roman" w:cs="Times New Roman"/>
          <w:sz w:val="28"/>
          <w:szCs w:val="28"/>
        </w:rPr>
        <w:t>9</w:t>
      </w:r>
    </w:p>
    <w:p w:rsidR="00095DF3" w:rsidRDefault="00095DF3" w:rsidP="002112B5">
      <w:pPr>
        <w:spacing w:after="0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095DF3" w:rsidRDefault="00095DF3" w:rsidP="002112B5">
      <w:pPr>
        <w:spacing w:after="0"/>
        <w:ind w:right="-314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12B5" w:rsidRDefault="00223B9E" w:rsidP="00095D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E90">
        <w:rPr>
          <w:rFonts w:ascii="Times New Roman" w:hAnsi="Times New Roman" w:cs="Times New Roman"/>
          <w:b/>
          <w:sz w:val="26"/>
          <w:szCs w:val="26"/>
        </w:rPr>
        <w:t>Перечень</w:t>
      </w:r>
      <w:r w:rsidR="003A3E12" w:rsidRPr="006E6E90">
        <w:rPr>
          <w:rFonts w:ascii="Times New Roman" w:hAnsi="Times New Roman" w:cs="Times New Roman"/>
          <w:b/>
          <w:sz w:val="26"/>
          <w:szCs w:val="26"/>
        </w:rPr>
        <w:t xml:space="preserve"> региональных проектов</w:t>
      </w:r>
      <w:r w:rsidR="00450E92" w:rsidRPr="006E6E90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450E92" w:rsidRPr="006E6E90">
        <w:rPr>
          <w:rFonts w:ascii="Times New Roman" w:hAnsi="Times New Roman" w:cs="Times New Roman"/>
          <w:b/>
          <w:sz w:val="26"/>
          <w:szCs w:val="26"/>
        </w:rPr>
        <w:br/>
        <w:t xml:space="preserve">по которым необходимо обеспечить </w:t>
      </w:r>
      <w:r w:rsidR="00482F72">
        <w:rPr>
          <w:rFonts w:ascii="Times New Roman" w:hAnsi="Times New Roman" w:cs="Times New Roman"/>
          <w:b/>
          <w:sz w:val="26"/>
          <w:szCs w:val="26"/>
        </w:rPr>
        <w:t>внесение информации</w:t>
      </w:r>
      <w:r w:rsidR="0051714A">
        <w:rPr>
          <w:rStyle w:val="af3"/>
          <w:rFonts w:ascii="Times New Roman" w:hAnsi="Times New Roman" w:cs="Times New Roman"/>
          <w:b/>
          <w:sz w:val="26"/>
          <w:szCs w:val="26"/>
        </w:rPr>
        <w:footnoteReference w:id="1"/>
      </w:r>
      <w:r w:rsidR="0051714A" w:rsidRPr="006E6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714A">
        <w:rPr>
          <w:rFonts w:ascii="Times New Roman" w:hAnsi="Times New Roman" w:cs="Times New Roman"/>
          <w:b/>
          <w:sz w:val="26"/>
          <w:szCs w:val="26"/>
        </w:rPr>
        <w:br/>
      </w:r>
      <w:r w:rsidR="0051714A" w:rsidRPr="0051714A">
        <w:rPr>
          <w:rFonts w:ascii="Times New Roman" w:hAnsi="Times New Roman" w:cs="Times New Roman"/>
          <w:b/>
          <w:sz w:val="26"/>
          <w:szCs w:val="26"/>
        </w:rPr>
        <w:t>в подсистеме управления национальными проектами</w:t>
      </w:r>
      <w:r w:rsidR="0051714A" w:rsidRPr="00E06A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E92" w:rsidRPr="006E6E90">
        <w:rPr>
          <w:rFonts w:ascii="Times New Roman" w:hAnsi="Times New Roman" w:cs="Times New Roman"/>
          <w:b/>
          <w:sz w:val="26"/>
          <w:szCs w:val="26"/>
        </w:rPr>
        <w:br/>
        <w:t>ГИИС «Электронный бюджет»</w:t>
      </w:r>
    </w:p>
    <w:p w:rsidR="00095DF3" w:rsidRPr="006E6E90" w:rsidRDefault="00095DF3" w:rsidP="00095DF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5386"/>
        <w:gridCol w:w="2268"/>
      </w:tblGrid>
      <w:tr w:rsidR="00223B9E" w:rsidRPr="000E13CE" w:rsidTr="00223B9E">
        <w:trPr>
          <w:trHeight w:val="868"/>
          <w:tblHeader/>
        </w:trPr>
        <w:tc>
          <w:tcPr>
            <w:tcW w:w="2235" w:type="dxa"/>
            <w:vAlign w:val="center"/>
          </w:tcPr>
          <w:p w:rsidR="00223B9E" w:rsidRPr="006E6E90" w:rsidRDefault="00223B9E" w:rsidP="0056227C">
            <w:pPr>
              <w:jc w:val="center"/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6E6E90">
              <w:rPr>
                <w:rFonts w:ascii="Times New Roman" w:hAnsi="Times New Roman" w:cs="Times New Roman"/>
                <w:b/>
                <w:sz w:val="24"/>
                <w:szCs w:val="25"/>
              </w:rPr>
              <w:t>Портфель проектов</w:t>
            </w:r>
          </w:p>
        </w:tc>
        <w:tc>
          <w:tcPr>
            <w:tcW w:w="5386" w:type="dxa"/>
            <w:vAlign w:val="center"/>
          </w:tcPr>
          <w:p w:rsidR="00223B9E" w:rsidRPr="006E6E90" w:rsidRDefault="00223B9E" w:rsidP="0056227C">
            <w:pPr>
              <w:jc w:val="center"/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6E6E90">
              <w:rPr>
                <w:rFonts w:ascii="Times New Roman" w:hAnsi="Times New Roman" w:cs="Times New Roman"/>
                <w:b/>
                <w:sz w:val="24"/>
                <w:szCs w:val="25"/>
              </w:rPr>
              <w:t>Проекты, входящие в портфель проектов</w:t>
            </w:r>
          </w:p>
        </w:tc>
        <w:tc>
          <w:tcPr>
            <w:tcW w:w="2268" w:type="dxa"/>
            <w:vAlign w:val="center"/>
          </w:tcPr>
          <w:p w:rsidR="00223B9E" w:rsidRPr="006E6E90" w:rsidRDefault="00223B9E" w:rsidP="00223B9E">
            <w:pPr>
              <w:jc w:val="center"/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6E6E90">
              <w:rPr>
                <w:rFonts w:ascii="Times New Roman" w:hAnsi="Times New Roman" w:cs="Times New Roman"/>
                <w:b/>
                <w:sz w:val="24"/>
                <w:szCs w:val="25"/>
              </w:rPr>
              <w:t>Руководители проектов</w:t>
            </w:r>
          </w:p>
        </w:tc>
      </w:tr>
      <w:tr w:rsidR="00450E92" w:rsidRPr="000E13CE" w:rsidTr="00223B9E">
        <w:tc>
          <w:tcPr>
            <w:tcW w:w="2235" w:type="dxa"/>
            <w:vMerge w:val="restart"/>
            <w:vAlign w:val="center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семей при рождении детей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Низамова Л.Б.</w:t>
            </w:r>
          </w:p>
        </w:tc>
      </w:tr>
      <w:tr w:rsidR="00450E92" w:rsidRPr="000E13CE" w:rsidTr="00223B9E">
        <w:tc>
          <w:tcPr>
            <w:tcW w:w="2235" w:type="dxa"/>
            <w:vMerge/>
            <w:vAlign w:val="center"/>
          </w:tcPr>
          <w:p w:rsidR="00450E92" w:rsidRPr="006E6E90" w:rsidRDefault="00450E92" w:rsidP="00450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Пономарева Т.А.</w:t>
            </w:r>
          </w:p>
        </w:tc>
      </w:tr>
      <w:tr w:rsidR="00450E92" w:rsidRPr="000E13CE" w:rsidTr="00223B9E">
        <w:tc>
          <w:tcPr>
            <w:tcW w:w="2235" w:type="dxa"/>
            <w:vMerge/>
            <w:vAlign w:val="center"/>
          </w:tcPr>
          <w:p w:rsidR="00450E92" w:rsidRPr="006E6E90" w:rsidRDefault="00450E92" w:rsidP="00450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 женщин – создание условий дошкольного образования для детей в возрасте до трех лет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Варлаков А.П.</w:t>
            </w:r>
          </w:p>
        </w:tc>
      </w:tr>
      <w:tr w:rsidR="00450E92" w:rsidRPr="000E13CE" w:rsidTr="00223B9E">
        <w:tc>
          <w:tcPr>
            <w:tcW w:w="2235" w:type="dxa"/>
            <w:vMerge/>
            <w:vAlign w:val="center"/>
          </w:tcPr>
          <w:p w:rsidR="00450E92" w:rsidRPr="006E6E90" w:rsidRDefault="00450E92" w:rsidP="00450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Укрепление общественного здоровья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Касьянова Е.В.</w:t>
            </w:r>
          </w:p>
        </w:tc>
      </w:tr>
      <w:tr w:rsidR="00450E92" w:rsidRPr="000E13CE" w:rsidTr="00223B9E">
        <w:tc>
          <w:tcPr>
            <w:tcW w:w="2235" w:type="dxa"/>
            <w:vMerge/>
            <w:vAlign w:val="center"/>
          </w:tcPr>
          <w:p w:rsidR="00450E92" w:rsidRPr="006E6E90" w:rsidRDefault="00450E92" w:rsidP="00450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Спорт – норма жизни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Конух С.Е.</w:t>
            </w:r>
          </w:p>
        </w:tc>
      </w:tr>
      <w:tr w:rsidR="00450E92" w:rsidRPr="00450E92" w:rsidTr="00EE5DC1">
        <w:tc>
          <w:tcPr>
            <w:tcW w:w="2235" w:type="dxa"/>
            <w:vMerge w:val="restart"/>
            <w:vAlign w:val="center"/>
          </w:tcPr>
          <w:p w:rsidR="00450E92" w:rsidRPr="00095DF3" w:rsidRDefault="00450E92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Развитие системы оказания первичной медико-санитарной помощи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Касьянова Е.В.</w:t>
            </w:r>
          </w:p>
        </w:tc>
      </w:tr>
      <w:tr w:rsidR="00450E92" w:rsidRPr="00450E92" w:rsidTr="00EE5DC1">
        <w:tc>
          <w:tcPr>
            <w:tcW w:w="2235" w:type="dxa"/>
            <w:vMerge/>
            <w:vAlign w:val="center"/>
          </w:tcPr>
          <w:p w:rsidR="00450E92" w:rsidRPr="00095DF3" w:rsidRDefault="00450E92" w:rsidP="00095DF3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Касьянова Е.В.</w:t>
            </w:r>
          </w:p>
        </w:tc>
      </w:tr>
      <w:tr w:rsidR="00450E92" w:rsidRPr="00450E92" w:rsidTr="00EE5DC1">
        <w:tc>
          <w:tcPr>
            <w:tcW w:w="2235" w:type="dxa"/>
            <w:vMerge/>
            <w:vAlign w:val="center"/>
          </w:tcPr>
          <w:p w:rsidR="00450E92" w:rsidRPr="00095DF3" w:rsidRDefault="00450E92" w:rsidP="00095DF3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Борьба с онкологическими заболеваниями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Касьянова Е.В.</w:t>
            </w:r>
          </w:p>
        </w:tc>
      </w:tr>
      <w:tr w:rsidR="00450E92" w:rsidRPr="00450E92" w:rsidTr="00EE5DC1">
        <w:tc>
          <w:tcPr>
            <w:tcW w:w="2235" w:type="dxa"/>
            <w:vMerge/>
            <w:vAlign w:val="center"/>
          </w:tcPr>
          <w:p w:rsidR="00450E92" w:rsidRPr="00095DF3" w:rsidRDefault="00450E92" w:rsidP="00095DF3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Борьба с сердечно-сосудистыми заболеваниями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Касьянова Е.В.</w:t>
            </w:r>
          </w:p>
        </w:tc>
      </w:tr>
      <w:tr w:rsidR="00450E92" w:rsidRPr="00450E92" w:rsidTr="00EE5DC1">
        <w:tc>
          <w:tcPr>
            <w:tcW w:w="2235" w:type="dxa"/>
            <w:vMerge/>
            <w:vAlign w:val="center"/>
          </w:tcPr>
          <w:p w:rsidR="00450E92" w:rsidRPr="00095DF3" w:rsidRDefault="00450E92" w:rsidP="00095DF3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Бычкова И.Ю.</w:t>
            </w:r>
          </w:p>
        </w:tc>
      </w:tr>
      <w:tr w:rsidR="00450E92" w:rsidRPr="000E13CE" w:rsidTr="00EE5DC1">
        <w:tc>
          <w:tcPr>
            <w:tcW w:w="2235" w:type="dxa"/>
            <w:vMerge/>
            <w:vAlign w:val="center"/>
          </w:tcPr>
          <w:p w:rsidR="00450E92" w:rsidRPr="00095DF3" w:rsidRDefault="00450E92" w:rsidP="00095DF3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Нигматулин В.А</w:t>
            </w:r>
            <w:r w:rsidR="006E6E90" w:rsidRPr="006E6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0E92" w:rsidRPr="000E13CE" w:rsidTr="00EE5DC1">
        <w:tc>
          <w:tcPr>
            <w:tcW w:w="2235" w:type="dxa"/>
            <w:vMerge/>
            <w:vAlign w:val="center"/>
          </w:tcPr>
          <w:p w:rsidR="00450E92" w:rsidRPr="00095DF3" w:rsidRDefault="00450E92" w:rsidP="00095DF3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50E92" w:rsidRPr="006E6E90" w:rsidRDefault="00450E92" w:rsidP="00450E92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Развитие экспорта медицинских услуг</w:t>
            </w:r>
          </w:p>
        </w:tc>
        <w:tc>
          <w:tcPr>
            <w:tcW w:w="2268" w:type="dxa"/>
          </w:tcPr>
          <w:p w:rsidR="00450E92" w:rsidRPr="006E6E90" w:rsidRDefault="00450E92" w:rsidP="006E6E90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E90">
              <w:rPr>
                <w:rFonts w:ascii="Times New Roman" w:hAnsi="Times New Roman" w:cs="Times New Roman"/>
                <w:sz w:val="24"/>
                <w:szCs w:val="24"/>
              </w:rPr>
              <w:t>Нигматулин В.А</w:t>
            </w:r>
            <w:r w:rsidR="006E6E90" w:rsidRPr="006E6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5748" w:rsidRPr="00450E92" w:rsidTr="00EE5DC1">
        <w:tc>
          <w:tcPr>
            <w:tcW w:w="2235" w:type="dxa"/>
            <w:vMerge w:val="restart"/>
            <w:vAlign w:val="center"/>
          </w:tcPr>
          <w:p w:rsidR="00E45748" w:rsidRPr="00095DF3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</w:t>
            </w:r>
          </w:p>
        </w:tc>
        <w:tc>
          <w:tcPr>
            <w:tcW w:w="2268" w:type="dxa"/>
          </w:tcPr>
          <w:p w:rsidR="00E45748" w:rsidRPr="006E6E90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Дренин А.А.</w:t>
            </w:r>
          </w:p>
        </w:tc>
      </w:tr>
      <w:tr w:rsidR="00E45748" w:rsidRPr="00450E92" w:rsidTr="00EE5DC1">
        <w:tc>
          <w:tcPr>
            <w:tcW w:w="2235" w:type="dxa"/>
            <w:vMerge/>
            <w:vAlign w:val="center"/>
          </w:tcPr>
          <w:p w:rsidR="00E45748" w:rsidRPr="006E6E90" w:rsidRDefault="00E45748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Поддержка семей, имеющих детей</w:t>
            </w:r>
          </w:p>
        </w:tc>
        <w:tc>
          <w:tcPr>
            <w:tcW w:w="2268" w:type="dxa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2138B">
              <w:rPr>
                <w:rFonts w:ascii="Times New Roman" w:hAnsi="Times New Roman" w:cs="Times New Roman"/>
                <w:sz w:val="24"/>
                <w:szCs w:val="24"/>
              </w:rPr>
              <w:t>Дренин А.А.</w:t>
            </w:r>
          </w:p>
        </w:tc>
      </w:tr>
      <w:tr w:rsidR="00E45748" w:rsidRPr="00450E92" w:rsidTr="00EE5DC1">
        <w:tc>
          <w:tcPr>
            <w:tcW w:w="2235" w:type="dxa"/>
            <w:vMerge/>
            <w:vAlign w:val="center"/>
          </w:tcPr>
          <w:p w:rsidR="00E45748" w:rsidRPr="006E6E90" w:rsidRDefault="00E45748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Современная школа</w:t>
            </w:r>
          </w:p>
        </w:tc>
        <w:tc>
          <w:tcPr>
            <w:tcW w:w="2268" w:type="dxa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2138B">
              <w:rPr>
                <w:rFonts w:ascii="Times New Roman" w:hAnsi="Times New Roman" w:cs="Times New Roman"/>
                <w:sz w:val="24"/>
                <w:szCs w:val="24"/>
              </w:rPr>
              <w:t>Дренин А.А.</w:t>
            </w:r>
          </w:p>
        </w:tc>
      </w:tr>
      <w:tr w:rsidR="00E45748" w:rsidRPr="00450E92" w:rsidTr="00EE5DC1">
        <w:tc>
          <w:tcPr>
            <w:tcW w:w="2235" w:type="dxa"/>
            <w:vMerge/>
            <w:vAlign w:val="center"/>
          </w:tcPr>
          <w:p w:rsidR="00E45748" w:rsidRPr="006E6E90" w:rsidRDefault="00E45748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Успех каждого ребенка</w:t>
            </w:r>
          </w:p>
        </w:tc>
        <w:tc>
          <w:tcPr>
            <w:tcW w:w="2268" w:type="dxa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2138B">
              <w:rPr>
                <w:rFonts w:ascii="Times New Roman" w:hAnsi="Times New Roman" w:cs="Times New Roman"/>
                <w:sz w:val="24"/>
                <w:szCs w:val="24"/>
              </w:rPr>
              <w:t>Дренин А.А.</w:t>
            </w:r>
          </w:p>
        </w:tc>
      </w:tr>
      <w:tr w:rsidR="00E45748" w:rsidRPr="00450E92" w:rsidTr="00EE5DC1">
        <w:tc>
          <w:tcPr>
            <w:tcW w:w="2235" w:type="dxa"/>
            <w:vMerge/>
            <w:vAlign w:val="center"/>
          </w:tcPr>
          <w:p w:rsidR="00E45748" w:rsidRPr="006E6E90" w:rsidRDefault="00E45748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Учитель будущего</w:t>
            </w:r>
          </w:p>
        </w:tc>
        <w:tc>
          <w:tcPr>
            <w:tcW w:w="2268" w:type="dxa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2138B">
              <w:rPr>
                <w:rFonts w:ascii="Times New Roman" w:hAnsi="Times New Roman" w:cs="Times New Roman"/>
                <w:sz w:val="24"/>
                <w:szCs w:val="24"/>
              </w:rPr>
              <w:t>Дренин А.А.</w:t>
            </w:r>
          </w:p>
        </w:tc>
      </w:tr>
      <w:tr w:rsidR="00E45748" w:rsidRPr="000E13CE" w:rsidTr="00EE5DC1">
        <w:tc>
          <w:tcPr>
            <w:tcW w:w="2235" w:type="dxa"/>
            <w:vMerge/>
            <w:vAlign w:val="center"/>
          </w:tcPr>
          <w:p w:rsidR="00E45748" w:rsidRPr="006E6E90" w:rsidRDefault="00E45748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E5DC1">
              <w:rPr>
                <w:rFonts w:ascii="Times New Roman" w:hAnsi="Times New Roman" w:cs="Times New Roman"/>
                <w:sz w:val="24"/>
                <w:szCs w:val="24"/>
              </w:rPr>
              <w:t>Цифровая образовательная среда</w:t>
            </w:r>
          </w:p>
        </w:tc>
        <w:tc>
          <w:tcPr>
            <w:tcW w:w="2268" w:type="dxa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2138B">
              <w:rPr>
                <w:rFonts w:ascii="Times New Roman" w:hAnsi="Times New Roman" w:cs="Times New Roman"/>
                <w:sz w:val="24"/>
                <w:szCs w:val="24"/>
              </w:rPr>
              <w:t>Дренин А.А.</w:t>
            </w:r>
          </w:p>
        </w:tc>
      </w:tr>
      <w:tr w:rsidR="00E45748" w:rsidRPr="000E13CE" w:rsidTr="00EE5DC1">
        <w:tc>
          <w:tcPr>
            <w:tcW w:w="2235" w:type="dxa"/>
            <w:vMerge/>
            <w:vAlign w:val="center"/>
          </w:tcPr>
          <w:p w:rsidR="00E45748" w:rsidRPr="006E6E90" w:rsidRDefault="00E45748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5748" w:rsidRPr="00EE5DC1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Социальная активность</w:t>
            </w:r>
          </w:p>
        </w:tc>
        <w:tc>
          <w:tcPr>
            <w:tcW w:w="2268" w:type="dxa"/>
          </w:tcPr>
          <w:p w:rsidR="00E45748" w:rsidRPr="0032138B" w:rsidRDefault="00E45748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Забайкин Г</w:t>
            </w:r>
            <w:r w:rsidR="00A36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36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100E" w:rsidRPr="006E6E90" w:rsidTr="00EE5DC1">
        <w:tc>
          <w:tcPr>
            <w:tcW w:w="2235" w:type="dxa"/>
            <w:vMerge w:val="restart"/>
            <w:vAlign w:val="center"/>
          </w:tcPr>
          <w:p w:rsidR="000F100E" w:rsidRPr="006E6E90" w:rsidRDefault="000F100E" w:rsidP="00095DF3">
            <w:pPr>
              <w:pageBreakBefore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Жилье и городская среда</w:t>
            </w:r>
          </w:p>
        </w:tc>
        <w:tc>
          <w:tcPr>
            <w:tcW w:w="5386" w:type="dxa"/>
          </w:tcPr>
          <w:p w:rsidR="000F100E" w:rsidRPr="000F100E" w:rsidRDefault="000F100E" w:rsidP="00095DF3">
            <w:pPr>
              <w:pageBreakBefore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</w:p>
        </w:tc>
        <w:tc>
          <w:tcPr>
            <w:tcW w:w="2268" w:type="dxa"/>
          </w:tcPr>
          <w:p w:rsidR="000F100E" w:rsidRPr="000F100E" w:rsidRDefault="000F100E" w:rsidP="00095DF3">
            <w:pPr>
              <w:pageBreakBefore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Кривуляк А.К.</w:t>
            </w:r>
          </w:p>
        </w:tc>
      </w:tr>
      <w:tr w:rsidR="000F100E" w:rsidRPr="00EE5DC1" w:rsidTr="00EE5DC1">
        <w:tc>
          <w:tcPr>
            <w:tcW w:w="2235" w:type="dxa"/>
            <w:vMerge/>
            <w:vAlign w:val="center"/>
          </w:tcPr>
          <w:p w:rsidR="000F100E" w:rsidRPr="006E6E90" w:rsidRDefault="000F100E" w:rsidP="000F1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0F100E" w:rsidRPr="000F100E" w:rsidRDefault="000F100E" w:rsidP="000F100E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сокращения непригодного для проживания жилищного фонда (Сокращение НЖФ)</w:t>
            </w:r>
          </w:p>
        </w:tc>
        <w:tc>
          <w:tcPr>
            <w:tcW w:w="2268" w:type="dxa"/>
          </w:tcPr>
          <w:p w:rsidR="000F100E" w:rsidRPr="000F100E" w:rsidRDefault="000F100E" w:rsidP="000F100E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Кривуляк А.К.</w:t>
            </w:r>
          </w:p>
        </w:tc>
      </w:tr>
      <w:tr w:rsidR="000F100E" w:rsidRPr="00EE5DC1" w:rsidTr="00EE5DC1">
        <w:tc>
          <w:tcPr>
            <w:tcW w:w="2235" w:type="dxa"/>
            <w:vMerge/>
            <w:vAlign w:val="center"/>
          </w:tcPr>
          <w:p w:rsidR="000F100E" w:rsidRPr="006E6E90" w:rsidRDefault="000F100E" w:rsidP="000F1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0F100E" w:rsidRPr="000F100E" w:rsidRDefault="000F100E" w:rsidP="000F100E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268" w:type="dxa"/>
          </w:tcPr>
          <w:p w:rsidR="000F100E" w:rsidRPr="00EE5DC1" w:rsidRDefault="000F100E" w:rsidP="000F100E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Ким И.А.</w:t>
            </w:r>
          </w:p>
        </w:tc>
      </w:tr>
      <w:tr w:rsidR="00EE5DC1" w:rsidRPr="006E6E90" w:rsidTr="00EE5DC1">
        <w:tc>
          <w:tcPr>
            <w:tcW w:w="2235" w:type="dxa"/>
            <w:vMerge w:val="restart"/>
            <w:vAlign w:val="center"/>
          </w:tcPr>
          <w:p w:rsidR="00EE5DC1" w:rsidRPr="006E6E90" w:rsidRDefault="000F100E" w:rsidP="00EE5DC1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Международная кооперация и экспорт</w:t>
            </w:r>
          </w:p>
        </w:tc>
        <w:tc>
          <w:tcPr>
            <w:tcW w:w="5386" w:type="dxa"/>
          </w:tcPr>
          <w:p w:rsidR="00EE5DC1" w:rsidRPr="00EE5DC1" w:rsidRDefault="000F100E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Системные меры развития международной кооперации и экспорта</w:t>
            </w:r>
          </w:p>
        </w:tc>
        <w:tc>
          <w:tcPr>
            <w:tcW w:w="2268" w:type="dxa"/>
          </w:tcPr>
          <w:p w:rsidR="00EE5DC1" w:rsidRPr="006E6E90" w:rsidRDefault="000F100E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Колупаев Р.Г.</w:t>
            </w:r>
          </w:p>
        </w:tc>
      </w:tr>
      <w:tr w:rsidR="00EE5DC1" w:rsidRPr="00EE5DC1" w:rsidTr="00EE5DC1">
        <w:tc>
          <w:tcPr>
            <w:tcW w:w="2235" w:type="dxa"/>
            <w:vMerge/>
            <w:vAlign w:val="center"/>
          </w:tcPr>
          <w:p w:rsidR="00EE5DC1" w:rsidRPr="006E6E90" w:rsidRDefault="00EE5DC1" w:rsidP="00EE5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EE5DC1" w:rsidRPr="00EE5DC1" w:rsidRDefault="000F100E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Экспорт продукции АПК</w:t>
            </w:r>
          </w:p>
        </w:tc>
        <w:tc>
          <w:tcPr>
            <w:tcW w:w="2268" w:type="dxa"/>
          </w:tcPr>
          <w:p w:rsidR="00EE5DC1" w:rsidRPr="00EE5DC1" w:rsidRDefault="000F100E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Зайцев К.С.</w:t>
            </w:r>
          </w:p>
        </w:tc>
      </w:tr>
      <w:tr w:rsidR="00073905" w:rsidRPr="006E6E90" w:rsidTr="00E45748">
        <w:tc>
          <w:tcPr>
            <w:tcW w:w="2235" w:type="dxa"/>
            <w:vMerge w:val="restart"/>
            <w:vAlign w:val="center"/>
          </w:tcPr>
          <w:p w:rsidR="00073905" w:rsidRPr="006E6E90" w:rsidRDefault="00073905" w:rsidP="00073905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5386" w:type="dxa"/>
            <w:vAlign w:val="center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2268" w:type="dxa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Зайцев К.С.</w:t>
            </w:r>
          </w:p>
        </w:tc>
      </w:tr>
      <w:tr w:rsidR="00073905" w:rsidRPr="00EE5DC1" w:rsidTr="00E45748">
        <w:tc>
          <w:tcPr>
            <w:tcW w:w="2235" w:type="dxa"/>
            <w:vMerge/>
            <w:vAlign w:val="center"/>
          </w:tcPr>
          <w:p w:rsidR="00073905" w:rsidRPr="006E6E90" w:rsidRDefault="00073905" w:rsidP="00073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Акселерация субъектов малого и среднего предпринимательства</w:t>
            </w:r>
          </w:p>
        </w:tc>
        <w:tc>
          <w:tcPr>
            <w:tcW w:w="2268" w:type="dxa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Колупаев Р.Г.</w:t>
            </w:r>
          </w:p>
        </w:tc>
      </w:tr>
      <w:tr w:rsidR="00073905" w:rsidRPr="00EE5DC1" w:rsidTr="00E45748">
        <w:tc>
          <w:tcPr>
            <w:tcW w:w="2235" w:type="dxa"/>
            <w:vMerge/>
            <w:vAlign w:val="center"/>
          </w:tcPr>
          <w:p w:rsidR="00073905" w:rsidRPr="006E6E90" w:rsidRDefault="00073905" w:rsidP="00073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Улучшение условий ведения предпринимательской деятельности</w:t>
            </w:r>
          </w:p>
        </w:tc>
        <w:tc>
          <w:tcPr>
            <w:tcW w:w="2268" w:type="dxa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Колупаев Р.Г.</w:t>
            </w:r>
          </w:p>
        </w:tc>
      </w:tr>
      <w:tr w:rsidR="00073905" w:rsidRPr="00EE5DC1" w:rsidTr="00E45748">
        <w:tc>
          <w:tcPr>
            <w:tcW w:w="2235" w:type="dxa"/>
            <w:vMerge/>
            <w:vAlign w:val="center"/>
          </w:tcPr>
          <w:p w:rsidR="00073905" w:rsidRPr="006E6E90" w:rsidRDefault="00073905" w:rsidP="00073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Расширение доступа субъектов МСП к финансовой поддержке, в том числе к льготному финансированию</w:t>
            </w:r>
          </w:p>
        </w:tc>
        <w:tc>
          <w:tcPr>
            <w:tcW w:w="2268" w:type="dxa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Колупаев Р.Г.</w:t>
            </w:r>
          </w:p>
        </w:tc>
      </w:tr>
      <w:tr w:rsidR="00073905" w:rsidRPr="00EE5DC1" w:rsidTr="00E45748">
        <w:tc>
          <w:tcPr>
            <w:tcW w:w="2235" w:type="dxa"/>
            <w:vMerge/>
            <w:vAlign w:val="center"/>
          </w:tcPr>
          <w:p w:rsidR="00073905" w:rsidRPr="006E6E90" w:rsidRDefault="00073905" w:rsidP="00073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Популяризация предпринимательства</w:t>
            </w:r>
          </w:p>
        </w:tc>
        <w:tc>
          <w:tcPr>
            <w:tcW w:w="2268" w:type="dxa"/>
          </w:tcPr>
          <w:p w:rsidR="00073905" w:rsidRPr="00073905" w:rsidRDefault="00073905" w:rsidP="00073905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73905">
              <w:rPr>
                <w:rFonts w:ascii="Times New Roman" w:hAnsi="Times New Roman" w:cs="Times New Roman"/>
                <w:sz w:val="24"/>
                <w:szCs w:val="24"/>
              </w:rPr>
              <w:t>Колупаев Р.Г.</w:t>
            </w:r>
          </w:p>
        </w:tc>
      </w:tr>
      <w:tr w:rsidR="00E45748" w:rsidRPr="006E6E90" w:rsidTr="00EE5DC1">
        <w:tc>
          <w:tcPr>
            <w:tcW w:w="2235" w:type="dxa"/>
            <w:vMerge w:val="restart"/>
            <w:vAlign w:val="center"/>
          </w:tcPr>
          <w:p w:rsidR="00E45748" w:rsidRPr="006E6E90" w:rsidRDefault="00E45748" w:rsidP="00EE5DC1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47A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5386" w:type="dxa"/>
          </w:tcPr>
          <w:p w:rsidR="00E45748" w:rsidRPr="00EE5DC1" w:rsidRDefault="00E45748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B7447A">
              <w:rPr>
                <w:rFonts w:ascii="Times New Roman" w:hAnsi="Times New Roman" w:cs="Times New Roman"/>
                <w:sz w:val="24"/>
                <w:szCs w:val="24"/>
              </w:rPr>
              <w:t>Сохранение лесов</w:t>
            </w:r>
          </w:p>
        </w:tc>
        <w:tc>
          <w:tcPr>
            <w:tcW w:w="2268" w:type="dxa"/>
          </w:tcPr>
          <w:p w:rsidR="00E45748" w:rsidRPr="006E6E90" w:rsidRDefault="00E45748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B7447A">
              <w:rPr>
                <w:rFonts w:ascii="Times New Roman" w:hAnsi="Times New Roman" w:cs="Times New Roman"/>
                <w:sz w:val="24"/>
                <w:szCs w:val="24"/>
              </w:rPr>
              <w:t>Филатов С.А.</w:t>
            </w:r>
          </w:p>
        </w:tc>
      </w:tr>
      <w:tr w:rsidR="00E45748" w:rsidRPr="006E6E90" w:rsidTr="00EE5DC1">
        <w:tc>
          <w:tcPr>
            <w:tcW w:w="2235" w:type="dxa"/>
            <w:vMerge/>
            <w:vAlign w:val="center"/>
          </w:tcPr>
          <w:p w:rsidR="00E45748" w:rsidRPr="00B7447A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45748" w:rsidRPr="00B7447A" w:rsidRDefault="00E45748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Комплексная система обращения с твердыми коммунальными отходами</w:t>
            </w:r>
          </w:p>
        </w:tc>
        <w:tc>
          <w:tcPr>
            <w:tcW w:w="2268" w:type="dxa"/>
          </w:tcPr>
          <w:p w:rsidR="00E45748" w:rsidRPr="00B7447A" w:rsidRDefault="00A3688A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E">
              <w:rPr>
                <w:rFonts w:ascii="Times New Roman" w:hAnsi="Times New Roman" w:cs="Times New Roman"/>
                <w:sz w:val="24"/>
                <w:szCs w:val="24"/>
              </w:rPr>
              <w:t>Зайцев К.С.</w:t>
            </w:r>
          </w:p>
        </w:tc>
      </w:tr>
      <w:tr w:rsidR="00E45748" w:rsidRPr="006E6E90" w:rsidTr="00EE5DC1">
        <w:tc>
          <w:tcPr>
            <w:tcW w:w="2235" w:type="dxa"/>
            <w:vMerge/>
            <w:vAlign w:val="center"/>
          </w:tcPr>
          <w:p w:rsidR="00E45748" w:rsidRPr="00B7447A" w:rsidRDefault="00E45748" w:rsidP="00EE5DC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45748" w:rsidRPr="00B7447A" w:rsidRDefault="00E45748" w:rsidP="00E457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Чистая вода</w:t>
            </w:r>
          </w:p>
        </w:tc>
        <w:tc>
          <w:tcPr>
            <w:tcW w:w="2268" w:type="dxa"/>
          </w:tcPr>
          <w:p w:rsidR="00E45748" w:rsidRPr="00B7447A" w:rsidRDefault="00E45748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Ким И</w:t>
            </w:r>
            <w:r w:rsidR="00A36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6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255B" w:rsidRPr="006E6E90" w:rsidTr="00EE5DC1">
        <w:tc>
          <w:tcPr>
            <w:tcW w:w="2235" w:type="dxa"/>
            <w:vMerge w:val="restart"/>
            <w:vAlign w:val="center"/>
          </w:tcPr>
          <w:p w:rsidR="006C255B" w:rsidRPr="006E6E90" w:rsidRDefault="006C255B" w:rsidP="006C255B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5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386" w:type="dxa"/>
          </w:tcPr>
          <w:p w:rsidR="006C255B" w:rsidRPr="006C255B" w:rsidRDefault="006C255B" w:rsidP="006C255B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C255B">
              <w:rPr>
                <w:rFonts w:ascii="Times New Roman" w:hAnsi="Times New Roman" w:cs="Times New Roman"/>
                <w:sz w:val="24"/>
                <w:szCs w:val="24"/>
              </w:rPr>
              <w:t>Культурная среда</w:t>
            </w:r>
          </w:p>
        </w:tc>
        <w:tc>
          <w:tcPr>
            <w:tcW w:w="2268" w:type="dxa"/>
          </w:tcPr>
          <w:p w:rsidR="006C255B" w:rsidRPr="006C255B" w:rsidRDefault="0051714A" w:rsidP="006C255B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Латыпов А.А.</w:t>
            </w:r>
          </w:p>
        </w:tc>
      </w:tr>
      <w:tr w:rsidR="0051714A" w:rsidRPr="00EE5DC1" w:rsidTr="00EE5DC1">
        <w:tc>
          <w:tcPr>
            <w:tcW w:w="2235" w:type="dxa"/>
            <w:vMerge/>
            <w:vAlign w:val="center"/>
          </w:tcPr>
          <w:p w:rsidR="0051714A" w:rsidRPr="006E6E90" w:rsidRDefault="0051714A" w:rsidP="00517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1714A" w:rsidRPr="006C255B" w:rsidRDefault="0051714A" w:rsidP="0051714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C255B">
              <w:rPr>
                <w:rFonts w:ascii="Times New Roman" w:hAnsi="Times New Roman" w:cs="Times New Roman"/>
                <w:sz w:val="24"/>
                <w:szCs w:val="24"/>
              </w:rPr>
              <w:t>Творческие люди</w:t>
            </w:r>
          </w:p>
        </w:tc>
        <w:tc>
          <w:tcPr>
            <w:tcW w:w="2268" w:type="dxa"/>
          </w:tcPr>
          <w:p w:rsidR="0051714A" w:rsidRPr="0051714A" w:rsidRDefault="0051714A" w:rsidP="0051714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27539">
              <w:rPr>
                <w:rFonts w:ascii="Times New Roman" w:hAnsi="Times New Roman" w:cs="Times New Roman"/>
                <w:sz w:val="24"/>
                <w:szCs w:val="24"/>
              </w:rPr>
              <w:t>Латыпов А.А.</w:t>
            </w:r>
          </w:p>
        </w:tc>
      </w:tr>
      <w:tr w:rsidR="0051714A" w:rsidRPr="00EE5DC1" w:rsidTr="00EE5DC1">
        <w:tc>
          <w:tcPr>
            <w:tcW w:w="2235" w:type="dxa"/>
            <w:vMerge/>
            <w:vAlign w:val="center"/>
          </w:tcPr>
          <w:p w:rsidR="0051714A" w:rsidRPr="006E6E90" w:rsidRDefault="0051714A" w:rsidP="00517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1714A" w:rsidRPr="006C255B" w:rsidRDefault="0051714A" w:rsidP="0051714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C255B">
              <w:rPr>
                <w:rFonts w:ascii="Times New Roman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2268" w:type="dxa"/>
          </w:tcPr>
          <w:p w:rsidR="0051714A" w:rsidRPr="0051714A" w:rsidRDefault="0051714A" w:rsidP="0051714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27539">
              <w:rPr>
                <w:rFonts w:ascii="Times New Roman" w:hAnsi="Times New Roman" w:cs="Times New Roman"/>
                <w:sz w:val="24"/>
                <w:szCs w:val="24"/>
              </w:rPr>
              <w:t>Латыпов А.А.</w:t>
            </w:r>
          </w:p>
        </w:tc>
      </w:tr>
      <w:tr w:rsidR="00A3688A" w:rsidRPr="00EE5DC1" w:rsidTr="00EE5DC1">
        <w:tc>
          <w:tcPr>
            <w:tcW w:w="2235" w:type="dxa"/>
            <w:vMerge w:val="restart"/>
            <w:vAlign w:val="center"/>
          </w:tcPr>
          <w:p w:rsidR="00A3688A" w:rsidRPr="00A3688A" w:rsidRDefault="00A3688A" w:rsidP="00A3688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Безопасные и качественные автомобильные дороги</w:t>
            </w:r>
          </w:p>
        </w:tc>
        <w:tc>
          <w:tcPr>
            <w:tcW w:w="5386" w:type="dxa"/>
          </w:tcPr>
          <w:p w:rsidR="00A3688A" w:rsidRPr="00E45748" w:rsidRDefault="00A3688A" w:rsidP="006C255B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Дорожная сеть</w:t>
            </w:r>
          </w:p>
        </w:tc>
        <w:tc>
          <w:tcPr>
            <w:tcW w:w="2268" w:type="dxa"/>
          </w:tcPr>
          <w:p w:rsidR="00A3688A" w:rsidRPr="00E45748" w:rsidRDefault="00A3688A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Гребешок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688A" w:rsidRPr="00EE5DC1" w:rsidTr="00EE5DC1">
        <w:tc>
          <w:tcPr>
            <w:tcW w:w="2235" w:type="dxa"/>
            <w:vMerge/>
            <w:vAlign w:val="center"/>
          </w:tcPr>
          <w:p w:rsidR="00A3688A" w:rsidRPr="00A3688A" w:rsidRDefault="00A3688A" w:rsidP="00A3688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3688A" w:rsidRPr="00E45748" w:rsidRDefault="00A3688A" w:rsidP="006C255B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Общесистемные меры развития дорожного хозяйства</w:t>
            </w:r>
          </w:p>
        </w:tc>
        <w:tc>
          <w:tcPr>
            <w:tcW w:w="2268" w:type="dxa"/>
          </w:tcPr>
          <w:p w:rsidR="0051714A" w:rsidRDefault="0051714A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Новиков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88A" w:rsidRPr="00E45748" w:rsidRDefault="00A3688A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8A" w:rsidRPr="00EE5DC1" w:rsidTr="00EE5DC1">
        <w:tc>
          <w:tcPr>
            <w:tcW w:w="2235" w:type="dxa"/>
            <w:vMerge/>
            <w:vAlign w:val="center"/>
          </w:tcPr>
          <w:p w:rsidR="00A3688A" w:rsidRPr="00A3688A" w:rsidRDefault="00A3688A" w:rsidP="00A3688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3688A" w:rsidRPr="00E45748" w:rsidRDefault="00A3688A" w:rsidP="006C255B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268" w:type="dxa"/>
          </w:tcPr>
          <w:p w:rsidR="00A3688A" w:rsidRPr="00E45748" w:rsidRDefault="0051714A" w:rsidP="00A3688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Гребешок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8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714A" w:rsidRPr="006C255B" w:rsidTr="0051714A">
        <w:tc>
          <w:tcPr>
            <w:tcW w:w="2235" w:type="dxa"/>
            <w:vMerge w:val="restart"/>
          </w:tcPr>
          <w:p w:rsidR="0051714A" w:rsidRPr="00E45748" w:rsidRDefault="0051714A" w:rsidP="008174C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Цифровая экономика</w:t>
            </w:r>
          </w:p>
        </w:tc>
        <w:tc>
          <w:tcPr>
            <w:tcW w:w="5386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</w:t>
            </w:r>
          </w:p>
        </w:tc>
        <w:tc>
          <w:tcPr>
            <w:tcW w:w="2268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Ципорин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714A" w:rsidRPr="006C255B" w:rsidTr="0051714A">
        <w:tc>
          <w:tcPr>
            <w:tcW w:w="2235" w:type="dxa"/>
            <w:vMerge/>
          </w:tcPr>
          <w:p w:rsidR="0051714A" w:rsidRPr="006E6E90" w:rsidRDefault="0051714A" w:rsidP="00817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Кадры для цифровой экономики</w:t>
            </w:r>
          </w:p>
        </w:tc>
        <w:tc>
          <w:tcPr>
            <w:tcW w:w="2268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Дренин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714A" w:rsidRPr="006C255B" w:rsidTr="0051714A">
        <w:tc>
          <w:tcPr>
            <w:tcW w:w="2235" w:type="dxa"/>
            <w:vMerge/>
          </w:tcPr>
          <w:p w:rsidR="0051714A" w:rsidRPr="006E6E90" w:rsidRDefault="0051714A" w:rsidP="00817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268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Ципорин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714A" w:rsidRPr="006C255B" w:rsidTr="0051714A">
        <w:tc>
          <w:tcPr>
            <w:tcW w:w="2235" w:type="dxa"/>
            <w:vMerge/>
          </w:tcPr>
          <w:p w:rsidR="0051714A" w:rsidRPr="006E6E90" w:rsidRDefault="0051714A" w:rsidP="00817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Цифровые технологии</w:t>
            </w:r>
          </w:p>
        </w:tc>
        <w:tc>
          <w:tcPr>
            <w:tcW w:w="2268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Ципорин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714A" w:rsidRPr="006C255B" w:rsidTr="0051714A">
        <w:tc>
          <w:tcPr>
            <w:tcW w:w="2235" w:type="dxa"/>
            <w:vMerge/>
          </w:tcPr>
          <w:p w:rsidR="0051714A" w:rsidRPr="006E6E90" w:rsidRDefault="0051714A" w:rsidP="00817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Цифровое государственное управление</w:t>
            </w:r>
          </w:p>
        </w:tc>
        <w:tc>
          <w:tcPr>
            <w:tcW w:w="2268" w:type="dxa"/>
          </w:tcPr>
          <w:p w:rsidR="0051714A" w:rsidRPr="006C255B" w:rsidRDefault="0051714A" w:rsidP="008174CA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Ципорин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7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3E12" w:rsidRPr="000E13CE" w:rsidRDefault="003A3E12" w:rsidP="004851A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sectPr w:rsidR="003A3E12" w:rsidRPr="000E13CE" w:rsidSect="00095DF3">
      <w:headerReference w:type="default" r:id="rId8"/>
      <w:pgSz w:w="11906" w:h="16838"/>
      <w:pgMar w:top="1134" w:right="99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48" w:rsidRDefault="00E45748" w:rsidP="00C50699">
      <w:pPr>
        <w:spacing w:after="0" w:line="240" w:lineRule="auto"/>
      </w:pPr>
      <w:r>
        <w:separator/>
      </w:r>
    </w:p>
  </w:endnote>
  <w:endnote w:type="continuationSeparator" w:id="0">
    <w:p w:rsidR="00E45748" w:rsidRDefault="00E45748" w:rsidP="00C50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48" w:rsidRDefault="00E45748" w:rsidP="00C50699">
      <w:pPr>
        <w:spacing w:after="0" w:line="240" w:lineRule="auto"/>
      </w:pPr>
      <w:r>
        <w:separator/>
      </w:r>
    </w:p>
  </w:footnote>
  <w:footnote w:type="continuationSeparator" w:id="0">
    <w:p w:rsidR="00E45748" w:rsidRDefault="00E45748" w:rsidP="00C50699">
      <w:pPr>
        <w:spacing w:after="0" w:line="240" w:lineRule="auto"/>
      </w:pPr>
      <w:r>
        <w:continuationSeparator/>
      </w:r>
    </w:p>
  </w:footnote>
  <w:footnote w:id="1">
    <w:p w:rsidR="0051714A" w:rsidRPr="00482F72" w:rsidRDefault="0051714A" w:rsidP="0051714A">
      <w:pPr>
        <w:pStyle w:val="af1"/>
        <w:jc w:val="both"/>
        <w:rPr>
          <w:rFonts w:ascii="Times New Roman" w:hAnsi="Times New Roman" w:cs="Times New Roman"/>
          <w:sz w:val="22"/>
          <w:szCs w:val="22"/>
        </w:rPr>
      </w:pPr>
      <w:r w:rsidRPr="00482F72">
        <w:rPr>
          <w:rStyle w:val="af3"/>
          <w:rFonts w:ascii="Times New Roman" w:hAnsi="Times New Roman" w:cs="Times New Roman"/>
          <w:sz w:val="22"/>
          <w:szCs w:val="22"/>
        </w:rPr>
        <w:footnoteRef/>
      </w:r>
      <w:r w:rsidRPr="00482F72">
        <w:rPr>
          <w:rFonts w:ascii="Times New Roman" w:hAnsi="Times New Roman" w:cs="Times New Roman"/>
          <w:sz w:val="22"/>
          <w:szCs w:val="22"/>
        </w:rPr>
        <w:t xml:space="preserve"> И</w:t>
      </w:r>
      <w:r w:rsidRPr="00482F72">
        <w:rPr>
          <w:rFonts w:ascii="Times New Roman" w:eastAsia="Calibri" w:hAnsi="Times New Roman" w:cs="Times New Roman"/>
          <w:sz w:val="22"/>
          <w:szCs w:val="22"/>
        </w:rPr>
        <w:t>нформаци</w:t>
      </w:r>
      <w:r>
        <w:rPr>
          <w:rFonts w:ascii="Times New Roman" w:eastAsia="Calibri" w:hAnsi="Times New Roman" w:cs="Times New Roman"/>
          <w:sz w:val="22"/>
          <w:szCs w:val="22"/>
        </w:rPr>
        <w:t>я</w:t>
      </w:r>
      <w:r w:rsidRPr="00482F72">
        <w:rPr>
          <w:rFonts w:ascii="Times New Roman" w:eastAsia="Calibri" w:hAnsi="Times New Roman" w:cs="Times New Roman"/>
          <w:sz w:val="22"/>
          <w:szCs w:val="22"/>
        </w:rPr>
        <w:t xml:space="preserve"> о достижении контрольных точек и результатов региональных проектов, исполнении бюджета региональных проектов, прогнозных значениях целевых и дополнительных показателей региональных проектов, а также при наличии дополнительн</w:t>
      </w:r>
      <w:r>
        <w:rPr>
          <w:rFonts w:ascii="Times New Roman" w:eastAsia="Calibri" w:hAnsi="Times New Roman" w:cs="Times New Roman"/>
          <w:sz w:val="22"/>
          <w:szCs w:val="22"/>
        </w:rPr>
        <w:t>ая</w:t>
      </w:r>
      <w:r w:rsidRPr="00482F72">
        <w:rPr>
          <w:rFonts w:ascii="Times New Roman" w:eastAsia="Calibri" w:hAnsi="Times New Roman" w:cs="Times New Roman"/>
          <w:sz w:val="22"/>
          <w:szCs w:val="22"/>
        </w:rPr>
        <w:t xml:space="preserve"> информаци</w:t>
      </w:r>
      <w:r>
        <w:rPr>
          <w:rFonts w:ascii="Times New Roman" w:eastAsia="Calibri" w:hAnsi="Times New Roman" w:cs="Times New Roman"/>
          <w:sz w:val="22"/>
          <w:szCs w:val="22"/>
        </w:rPr>
        <w:t>я</w:t>
      </w:r>
      <w:r w:rsidRPr="00482F72">
        <w:rPr>
          <w:rFonts w:ascii="Times New Roman" w:eastAsia="Calibri" w:hAnsi="Times New Roman" w:cs="Times New Roman"/>
          <w:sz w:val="22"/>
          <w:szCs w:val="22"/>
        </w:rPr>
        <w:t xml:space="preserve"> о рисках реализации региональных проектов </w:t>
      </w:r>
      <w:r>
        <w:rPr>
          <w:rFonts w:ascii="Times New Roman" w:eastAsia="Calibri" w:hAnsi="Times New Roman" w:cs="Times New Roman"/>
          <w:sz w:val="22"/>
          <w:szCs w:val="22"/>
        </w:rPr>
        <w:t xml:space="preserve">за период </w:t>
      </w:r>
      <w:r w:rsidRPr="00482F72">
        <w:rPr>
          <w:rFonts w:ascii="Times New Roman" w:eastAsia="Calibri" w:hAnsi="Times New Roman" w:cs="Times New Roman"/>
          <w:sz w:val="22"/>
          <w:szCs w:val="22"/>
        </w:rPr>
        <w:t>с января по июль 2019 года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533113405"/>
      <w:docPartObj>
        <w:docPartGallery w:val="Page Numbers (Top of Page)"/>
        <w:docPartUnique/>
      </w:docPartObj>
    </w:sdtPr>
    <w:sdtEndPr/>
    <w:sdtContent>
      <w:p w:rsidR="00E45748" w:rsidRPr="00C50699" w:rsidRDefault="00E45748">
        <w:pPr>
          <w:pStyle w:val="ab"/>
          <w:jc w:val="center"/>
          <w:rPr>
            <w:rFonts w:ascii="Times New Roman" w:hAnsi="Times New Roman" w:cs="Times New Roman"/>
          </w:rPr>
        </w:pPr>
        <w:r w:rsidRPr="00C50699">
          <w:rPr>
            <w:rFonts w:ascii="Times New Roman" w:hAnsi="Times New Roman" w:cs="Times New Roman"/>
          </w:rPr>
          <w:fldChar w:fldCharType="begin"/>
        </w:r>
        <w:r w:rsidRPr="00C50699">
          <w:rPr>
            <w:rFonts w:ascii="Times New Roman" w:hAnsi="Times New Roman" w:cs="Times New Roman"/>
          </w:rPr>
          <w:instrText>PAGE   \* MERGEFORMAT</w:instrText>
        </w:r>
        <w:r w:rsidRPr="00C50699">
          <w:rPr>
            <w:rFonts w:ascii="Times New Roman" w:hAnsi="Times New Roman" w:cs="Times New Roman"/>
          </w:rPr>
          <w:fldChar w:fldCharType="separate"/>
        </w:r>
        <w:r w:rsidR="00095DF3">
          <w:rPr>
            <w:rFonts w:ascii="Times New Roman" w:hAnsi="Times New Roman" w:cs="Times New Roman"/>
            <w:noProof/>
          </w:rPr>
          <w:t>2</w:t>
        </w:r>
        <w:r w:rsidRPr="00C50699">
          <w:rPr>
            <w:rFonts w:ascii="Times New Roman" w:hAnsi="Times New Roman" w:cs="Times New Roman"/>
          </w:rPr>
          <w:fldChar w:fldCharType="end"/>
        </w:r>
      </w:p>
    </w:sdtContent>
  </w:sdt>
  <w:p w:rsidR="00E45748" w:rsidRDefault="00E4574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9B2273"/>
    <w:multiLevelType w:val="hybridMultilevel"/>
    <w:tmpl w:val="4F1449A0"/>
    <w:lvl w:ilvl="0" w:tplc="739A3B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1B5"/>
    <w:rsid w:val="000128CF"/>
    <w:rsid w:val="00017732"/>
    <w:rsid w:val="0003116D"/>
    <w:rsid w:val="00032D93"/>
    <w:rsid w:val="0006633B"/>
    <w:rsid w:val="00073905"/>
    <w:rsid w:val="00095DF3"/>
    <w:rsid w:val="000A6C28"/>
    <w:rsid w:val="000C1AD8"/>
    <w:rsid w:val="000D3261"/>
    <w:rsid w:val="000E13CE"/>
    <w:rsid w:val="000F100E"/>
    <w:rsid w:val="00132239"/>
    <w:rsid w:val="00156C44"/>
    <w:rsid w:val="0016383A"/>
    <w:rsid w:val="001666FC"/>
    <w:rsid w:val="0017232A"/>
    <w:rsid w:val="001A55C0"/>
    <w:rsid w:val="001B61B5"/>
    <w:rsid w:val="001D2BF6"/>
    <w:rsid w:val="001E28DF"/>
    <w:rsid w:val="002112B5"/>
    <w:rsid w:val="00223B9E"/>
    <w:rsid w:val="002423AB"/>
    <w:rsid w:val="00243758"/>
    <w:rsid w:val="0025503B"/>
    <w:rsid w:val="00262304"/>
    <w:rsid w:val="002D6E2C"/>
    <w:rsid w:val="002E0611"/>
    <w:rsid w:val="002E4C4D"/>
    <w:rsid w:val="00307C30"/>
    <w:rsid w:val="0031702F"/>
    <w:rsid w:val="003748E4"/>
    <w:rsid w:val="00392180"/>
    <w:rsid w:val="003978E3"/>
    <w:rsid w:val="003A3E12"/>
    <w:rsid w:val="003A604E"/>
    <w:rsid w:val="003B0B87"/>
    <w:rsid w:val="003D0B54"/>
    <w:rsid w:val="003D7715"/>
    <w:rsid w:val="003E20C9"/>
    <w:rsid w:val="003E398A"/>
    <w:rsid w:val="0043051F"/>
    <w:rsid w:val="004370F8"/>
    <w:rsid w:val="0044475E"/>
    <w:rsid w:val="00450E92"/>
    <w:rsid w:val="00482F72"/>
    <w:rsid w:val="0048319D"/>
    <w:rsid w:val="00484554"/>
    <w:rsid w:val="004851AC"/>
    <w:rsid w:val="004A2AD7"/>
    <w:rsid w:val="004E568F"/>
    <w:rsid w:val="0051714A"/>
    <w:rsid w:val="00521462"/>
    <w:rsid w:val="00522DFF"/>
    <w:rsid w:val="00535C72"/>
    <w:rsid w:val="0054277E"/>
    <w:rsid w:val="0054689F"/>
    <w:rsid w:val="0056227C"/>
    <w:rsid w:val="00576C39"/>
    <w:rsid w:val="005A36CC"/>
    <w:rsid w:val="006331C6"/>
    <w:rsid w:val="006C255B"/>
    <w:rsid w:val="006D6E71"/>
    <w:rsid w:val="006E6E90"/>
    <w:rsid w:val="00762E66"/>
    <w:rsid w:val="00770AAD"/>
    <w:rsid w:val="00787C7B"/>
    <w:rsid w:val="007E71A5"/>
    <w:rsid w:val="00811ACC"/>
    <w:rsid w:val="00817EB8"/>
    <w:rsid w:val="0085338D"/>
    <w:rsid w:val="008F444D"/>
    <w:rsid w:val="00914D9F"/>
    <w:rsid w:val="009420F9"/>
    <w:rsid w:val="00967CC3"/>
    <w:rsid w:val="009769BB"/>
    <w:rsid w:val="009A54DC"/>
    <w:rsid w:val="00A3688A"/>
    <w:rsid w:val="00A65023"/>
    <w:rsid w:val="00A751EF"/>
    <w:rsid w:val="00AD7CC5"/>
    <w:rsid w:val="00AF54A3"/>
    <w:rsid w:val="00B32878"/>
    <w:rsid w:val="00B7447A"/>
    <w:rsid w:val="00BA768A"/>
    <w:rsid w:val="00BC7EB5"/>
    <w:rsid w:val="00BD536C"/>
    <w:rsid w:val="00C07635"/>
    <w:rsid w:val="00C16C1D"/>
    <w:rsid w:val="00C50699"/>
    <w:rsid w:val="00C57CEE"/>
    <w:rsid w:val="00C7780E"/>
    <w:rsid w:val="00C77D23"/>
    <w:rsid w:val="00CE515C"/>
    <w:rsid w:val="00D15EB0"/>
    <w:rsid w:val="00D31269"/>
    <w:rsid w:val="00D57371"/>
    <w:rsid w:val="00DD364E"/>
    <w:rsid w:val="00E02C6E"/>
    <w:rsid w:val="00E45748"/>
    <w:rsid w:val="00E458B8"/>
    <w:rsid w:val="00E554AE"/>
    <w:rsid w:val="00E619A8"/>
    <w:rsid w:val="00E7208E"/>
    <w:rsid w:val="00E92466"/>
    <w:rsid w:val="00ED32F1"/>
    <w:rsid w:val="00EE5DC1"/>
    <w:rsid w:val="00EF2036"/>
    <w:rsid w:val="00EF3FF0"/>
    <w:rsid w:val="00F07DFA"/>
    <w:rsid w:val="00F64F54"/>
    <w:rsid w:val="00FA30F4"/>
    <w:rsid w:val="00FC1250"/>
    <w:rsid w:val="00FC3370"/>
    <w:rsid w:val="00FD3246"/>
    <w:rsid w:val="00FD60CD"/>
    <w:rsid w:val="00FF018F"/>
    <w:rsid w:val="00FF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28ECA-9A42-425B-BE34-1C0A5A384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5737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737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5737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737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5737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57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737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3E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C5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0699"/>
  </w:style>
  <w:style w:type="paragraph" w:styleId="ad">
    <w:name w:val="footer"/>
    <w:basedOn w:val="a"/>
    <w:link w:val="ae"/>
    <w:uiPriority w:val="99"/>
    <w:unhideWhenUsed/>
    <w:rsid w:val="00C5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0699"/>
  </w:style>
  <w:style w:type="paragraph" w:styleId="af">
    <w:name w:val="List Paragraph"/>
    <w:basedOn w:val="a"/>
    <w:link w:val="af0"/>
    <w:uiPriority w:val="34"/>
    <w:qFormat/>
    <w:rsid w:val="00A751EF"/>
    <w:pPr>
      <w:ind w:left="720"/>
      <w:contextualSpacing/>
    </w:pPr>
  </w:style>
  <w:style w:type="paragraph" w:styleId="af1">
    <w:name w:val="footnote text"/>
    <w:basedOn w:val="a"/>
    <w:link w:val="af2"/>
    <w:uiPriority w:val="99"/>
    <w:semiHidden/>
    <w:unhideWhenUsed/>
    <w:rsid w:val="00A751E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751E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751EF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3D0B54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3D0B54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3D0B54"/>
    <w:rPr>
      <w:vertAlign w:val="superscript"/>
    </w:rPr>
  </w:style>
  <w:style w:type="character" w:customStyle="1" w:styleId="af0">
    <w:name w:val="Абзац списка Знак"/>
    <w:link w:val="af"/>
    <w:uiPriority w:val="34"/>
    <w:rsid w:val="00450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7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574D0-4E7F-49FD-85FD-2D4709D5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Гималова Елена Раймировна</dc:creator>
  <cp:lastModifiedBy>Сажаев Дмитрий Сергеевич</cp:lastModifiedBy>
  <cp:revision>6</cp:revision>
  <cp:lastPrinted>2019-07-24T05:26:00Z</cp:lastPrinted>
  <dcterms:created xsi:type="dcterms:W3CDTF">2019-07-24T06:22:00Z</dcterms:created>
  <dcterms:modified xsi:type="dcterms:W3CDTF">2019-07-24T07:52:00Z</dcterms:modified>
</cp:coreProperties>
</file>